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C68E" w14:textId="77777777" w:rsidR="00374F72" w:rsidRDefault="00374F72" w:rsidP="00374F72">
      <w:pPr>
        <w:pStyle w:val="NormaleWeb"/>
        <w:contextualSpacing/>
        <w:jc w:val="both"/>
        <w:rPr>
          <w:b/>
          <w:color w:val="000000"/>
          <w:sz w:val="22"/>
          <w:szCs w:val="22"/>
          <w:lang w:eastAsia="it-IT"/>
        </w:rPr>
      </w:pPr>
      <w:r w:rsidRPr="008F43A4">
        <w:rPr>
          <w:b/>
          <w:color w:val="000000"/>
          <w:sz w:val="22"/>
          <w:szCs w:val="22"/>
          <w:lang w:eastAsia="it-IT"/>
        </w:rPr>
        <w:t>5. Candidatura Bando Fondazione de Mari;</w:t>
      </w:r>
    </w:p>
    <w:p w14:paraId="0FEC0444" w14:textId="77777777" w:rsidR="00374F72" w:rsidRDefault="00374F72" w:rsidP="00374F72">
      <w:pPr>
        <w:pStyle w:val="NormaleWeb"/>
        <w:contextualSpacing/>
        <w:jc w:val="both"/>
        <w:rPr>
          <w:color w:val="000000"/>
          <w:sz w:val="20"/>
          <w:szCs w:val="20"/>
          <w:lang w:eastAsia="it-IT"/>
        </w:rPr>
      </w:pPr>
      <w:r>
        <w:rPr>
          <w:color w:val="000000"/>
          <w:sz w:val="20"/>
          <w:szCs w:val="20"/>
          <w:lang w:eastAsia="it-IT"/>
        </w:rPr>
        <w:t>Il C</w:t>
      </w:r>
      <w:r w:rsidRPr="004F7E93">
        <w:rPr>
          <w:color w:val="000000"/>
          <w:sz w:val="20"/>
          <w:szCs w:val="20"/>
          <w:lang w:eastAsia="it-IT"/>
        </w:rPr>
        <w:t>onsiglio viene invitato ad approvare la presentazione della richiesta di finanziamento</w:t>
      </w:r>
      <w:r>
        <w:rPr>
          <w:color w:val="000000"/>
          <w:sz w:val="20"/>
          <w:szCs w:val="20"/>
          <w:lang w:eastAsia="it-IT"/>
        </w:rPr>
        <w:t xml:space="preserve"> alla fondazione De Mari</w:t>
      </w:r>
      <w:r w:rsidRPr="004F7E93">
        <w:rPr>
          <w:color w:val="000000"/>
          <w:sz w:val="20"/>
          <w:szCs w:val="20"/>
          <w:lang w:eastAsia="it-IT"/>
        </w:rPr>
        <w:t xml:space="preserve"> per </w:t>
      </w:r>
      <w:r>
        <w:rPr>
          <w:color w:val="000000"/>
          <w:sz w:val="20"/>
          <w:szCs w:val="20"/>
          <w:lang w:eastAsia="it-IT"/>
        </w:rPr>
        <w:t xml:space="preserve">l’attivazione di laboratori </w:t>
      </w:r>
      <w:proofErr w:type="spellStart"/>
      <w:r>
        <w:rPr>
          <w:color w:val="000000"/>
          <w:sz w:val="20"/>
          <w:szCs w:val="20"/>
          <w:lang w:eastAsia="it-IT"/>
        </w:rPr>
        <w:t>linguisitici</w:t>
      </w:r>
      <w:proofErr w:type="spellEnd"/>
      <w:r>
        <w:rPr>
          <w:color w:val="000000"/>
          <w:sz w:val="20"/>
          <w:szCs w:val="20"/>
          <w:lang w:eastAsia="it-IT"/>
        </w:rPr>
        <w:t>.</w:t>
      </w:r>
    </w:p>
    <w:p w14:paraId="6C6C4D89" w14:textId="77777777" w:rsidR="00374F72" w:rsidRPr="007E7AB7" w:rsidRDefault="00374F72" w:rsidP="00374F72">
      <w:pPr>
        <w:pStyle w:val="NormaleWeb"/>
        <w:spacing w:before="0"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punto viene approvato all’</w:t>
      </w:r>
      <w:r w:rsidRPr="007E7AB7">
        <w:rPr>
          <w:bCs/>
          <w:sz w:val="20"/>
          <w:szCs w:val="20"/>
        </w:rPr>
        <w:t>unanimità</w:t>
      </w:r>
      <w:r>
        <w:rPr>
          <w:bCs/>
          <w:sz w:val="20"/>
          <w:szCs w:val="20"/>
        </w:rPr>
        <w:t>.</w:t>
      </w:r>
    </w:p>
    <w:p w14:paraId="11E780C0" w14:textId="77777777" w:rsidR="00374F72" w:rsidRDefault="00374F72" w:rsidP="00374F72">
      <w:pPr>
        <w:pStyle w:val="NormaleWeb"/>
        <w:spacing w:before="0"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 CONSIGLIO DI ISTITUTO</w:t>
      </w:r>
    </w:p>
    <w:p w14:paraId="79430284" w14:textId="77777777" w:rsidR="00374F72" w:rsidRDefault="00374F72" w:rsidP="00374F72">
      <w:pPr>
        <w:pStyle w:val="NormaleWeb"/>
        <w:spacing w:before="0"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assegna al presente punto la delibera n. 32</w:t>
      </w:r>
    </w:p>
    <w:p w14:paraId="1AC467B5" w14:textId="77777777" w:rsidR="00374F72" w:rsidRDefault="00374F72" w:rsidP="00374F72">
      <w:pPr>
        <w:pStyle w:val="NormaleWeb"/>
        <w:spacing w:before="0" w:after="0" w:line="240" w:lineRule="auto"/>
        <w:jc w:val="both"/>
        <w:rPr>
          <w:b/>
          <w:color w:val="222222"/>
          <w:sz w:val="22"/>
          <w:szCs w:val="22"/>
          <w:shd w:val="clear" w:color="auto" w:fill="FFFFFF"/>
        </w:rPr>
      </w:pPr>
    </w:p>
    <w:p w14:paraId="3C26CF4B" w14:textId="77777777" w:rsidR="00374F72" w:rsidRDefault="00374F72"/>
    <w:sectPr w:rsidR="0037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72"/>
    <w:rsid w:val="0037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1775"/>
  <w15:chartTrackingRefBased/>
  <w15:docId w15:val="{C662ED19-1C5C-4B37-9472-32CFAA67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74F72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Ottonello</dc:creator>
  <cp:keywords/>
  <dc:description/>
  <cp:lastModifiedBy>Carlo Ottonello</cp:lastModifiedBy>
  <cp:revision>1</cp:revision>
  <dcterms:created xsi:type="dcterms:W3CDTF">2022-08-31T09:05:00Z</dcterms:created>
  <dcterms:modified xsi:type="dcterms:W3CDTF">2022-08-31T09:05:00Z</dcterms:modified>
</cp:coreProperties>
</file>